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A63EB" w14:textId="77777777" w:rsidR="00F72183" w:rsidRPr="00F72183" w:rsidRDefault="00F72183" w:rsidP="00F72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right"/>
        <w:rPr>
          <w:rFonts w:cs="Times New Roman"/>
          <w:color w:val="000000"/>
        </w:rPr>
      </w:pPr>
      <w:r w:rsidRPr="00F72183">
        <w:rPr>
          <w:rFonts w:cs="Times New Roman"/>
          <w:color w:val="000000"/>
        </w:rPr>
        <w:t>Приложение 2</w:t>
      </w:r>
    </w:p>
    <w:p w14:paraId="3A2B50C6" w14:textId="77777777" w:rsidR="00F72183" w:rsidRDefault="00F72183" w:rsidP="00F72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b/>
          <w:color w:val="000000"/>
        </w:rPr>
      </w:pPr>
    </w:p>
    <w:p w14:paraId="2AC684D6" w14:textId="1DA55205" w:rsidR="00CB45D4" w:rsidRDefault="00CB45D4" w:rsidP="00F72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Краткая информация по состоянию на </w:t>
      </w:r>
      <w:r w:rsidR="008F5604">
        <w:rPr>
          <w:rFonts w:cs="Times New Roman"/>
          <w:b/>
          <w:color w:val="000000"/>
        </w:rPr>
        <w:t>20</w:t>
      </w:r>
      <w:r w:rsidR="00CD28D2">
        <w:rPr>
          <w:rFonts w:cs="Times New Roman"/>
          <w:b/>
        </w:rPr>
        <w:t>.</w:t>
      </w:r>
      <w:r w:rsidR="001661F9">
        <w:rPr>
          <w:rFonts w:cs="Times New Roman"/>
          <w:b/>
        </w:rPr>
        <w:t>1</w:t>
      </w:r>
      <w:r w:rsidR="00991EBD">
        <w:rPr>
          <w:rFonts w:cs="Times New Roman"/>
          <w:b/>
        </w:rPr>
        <w:t>2</w:t>
      </w:r>
      <w:r w:rsidR="003D37D2">
        <w:rPr>
          <w:rFonts w:cs="Times New Roman"/>
          <w:b/>
        </w:rPr>
        <w:t>.</w:t>
      </w:r>
      <w:r>
        <w:rPr>
          <w:rFonts w:cs="Times New Roman"/>
          <w:b/>
          <w:color w:val="000000"/>
        </w:rPr>
        <w:t>20</w:t>
      </w:r>
      <w:r w:rsidR="00E16ADC">
        <w:rPr>
          <w:rFonts w:cs="Times New Roman"/>
          <w:b/>
          <w:color w:val="000000"/>
        </w:rPr>
        <w:t>2</w:t>
      </w:r>
      <w:r w:rsidR="00DE73CA">
        <w:rPr>
          <w:rFonts w:cs="Times New Roman"/>
          <w:b/>
          <w:color w:val="000000"/>
        </w:rPr>
        <w:t>4</w:t>
      </w:r>
      <w:r>
        <w:rPr>
          <w:rFonts w:cs="Times New Roman"/>
          <w:b/>
          <w:color w:val="000000"/>
        </w:rPr>
        <w:t xml:space="preserve"> года</w:t>
      </w:r>
    </w:p>
    <w:p w14:paraId="1CE2D578" w14:textId="0491DFF5" w:rsidR="008A2E19" w:rsidRPr="003D37D2" w:rsidRDefault="00310905" w:rsidP="004B25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Национальный проект «Экология»</w:t>
      </w:r>
    </w:p>
    <w:p w14:paraId="45241A42" w14:textId="77777777" w:rsidR="00B11F24" w:rsidRPr="003D37D2" w:rsidRDefault="003D37D2" w:rsidP="004B25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FF0000"/>
          <w:sz w:val="28"/>
          <w:szCs w:val="28"/>
        </w:rPr>
      </w:pPr>
      <w:r w:rsidRPr="003D37D2">
        <w:rPr>
          <w:rFonts w:cs="Times New Roman"/>
          <w:b/>
          <w:sz w:val="28"/>
          <w:szCs w:val="28"/>
        </w:rPr>
        <w:t>«</w:t>
      </w:r>
      <w:r w:rsidR="00670EE3">
        <w:rPr>
          <w:rFonts w:cs="Times New Roman"/>
          <w:b/>
          <w:sz w:val="28"/>
          <w:szCs w:val="28"/>
        </w:rPr>
        <w:t>Комплексная система обращения с твердыми коммунальными отходами</w:t>
      </w:r>
      <w:r w:rsidRPr="003D37D2">
        <w:rPr>
          <w:rFonts w:cs="Times New Roman"/>
          <w:b/>
          <w:sz w:val="28"/>
          <w:szCs w:val="28"/>
        </w:rPr>
        <w:t>»</w:t>
      </w:r>
    </w:p>
    <w:p w14:paraId="2BD8B623" w14:textId="77777777" w:rsidR="008A2E19" w:rsidRPr="00461B22" w:rsidRDefault="00CB45D4" w:rsidP="004B25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 w:rsidRPr="00461B22">
        <w:rPr>
          <w:rFonts w:cs="Times New Roman"/>
          <w:b/>
          <w:color w:val="000000"/>
        </w:rPr>
        <w:t>Цел</w:t>
      </w:r>
      <w:r w:rsidR="00C746CB">
        <w:rPr>
          <w:rFonts w:cs="Times New Roman"/>
          <w:b/>
          <w:color w:val="000000"/>
        </w:rPr>
        <w:t>и и цел</w:t>
      </w:r>
      <w:r w:rsidRPr="00461B22">
        <w:rPr>
          <w:rFonts w:cs="Times New Roman"/>
          <w:b/>
          <w:color w:val="000000"/>
        </w:rPr>
        <w:t>евые показатели РП:</w:t>
      </w:r>
    </w:p>
    <w:tbl>
      <w:tblPr>
        <w:tblStyle w:val="af5"/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027"/>
        <w:gridCol w:w="1028"/>
        <w:gridCol w:w="1028"/>
        <w:gridCol w:w="1170"/>
        <w:gridCol w:w="850"/>
        <w:gridCol w:w="1028"/>
        <w:gridCol w:w="1028"/>
        <w:gridCol w:w="1346"/>
      </w:tblGrid>
      <w:tr w:rsidR="000A1CF2" w:rsidRPr="000A1CF2" w14:paraId="494EA041" w14:textId="77777777" w:rsidTr="00123072">
        <w:tc>
          <w:tcPr>
            <w:tcW w:w="7230" w:type="dxa"/>
            <w:vAlign w:val="center"/>
          </w:tcPr>
          <w:p w14:paraId="33D03787" w14:textId="77777777" w:rsidR="000A1CF2" w:rsidRPr="000A1CF2" w:rsidRDefault="000A1CF2" w:rsidP="00AE3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 xml:space="preserve">Наименование </w:t>
            </w:r>
            <w:r w:rsidR="00AE3EE1">
              <w:rPr>
                <w:rFonts w:cs="Times New Roman"/>
                <w:b/>
                <w:color w:val="000000"/>
                <w:sz w:val="20"/>
                <w:szCs w:val="20"/>
              </w:rPr>
              <w:t>целей и целевых</w:t>
            </w: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 xml:space="preserve"> показателей</w:t>
            </w:r>
          </w:p>
        </w:tc>
        <w:tc>
          <w:tcPr>
            <w:tcW w:w="1027" w:type="dxa"/>
            <w:vAlign w:val="center"/>
          </w:tcPr>
          <w:p w14:paraId="55EF1593" w14:textId="77777777" w:rsidR="000A1CF2" w:rsidRPr="000A1CF2" w:rsidRDefault="000A1CF2" w:rsidP="00CB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База</w:t>
            </w:r>
          </w:p>
          <w:p w14:paraId="501B98F2" w14:textId="77777777" w:rsidR="000A1CF2" w:rsidRPr="000A1CF2" w:rsidRDefault="000A1CF2" w:rsidP="00CB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01.01.</w:t>
            </w:r>
          </w:p>
          <w:p w14:paraId="4DC74F02" w14:textId="77777777" w:rsidR="000A1CF2" w:rsidRPr="000A1CF2" w:rsidRDefault="000A1CF2" w:rsidP="00CB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28" w:type="dxa"/>
            <w:vAlign w:val="center"/>
          </w:tcPr>
          <w:p w14:paraId="722EEA6C" w14:textId="77777777" w:rsidR="000A1CF2" w:rsidRPr="000A1CF2" w:rsidRDefault="000A1CF2" w:rsidP="00C74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2019</w:t>
            </w:r>
          </w:p>
          <w:p w14:paraId="0CE42441" w14:textId="77777777" w:rsidR="000A1CF2" w:rsidRPr="000A1CF2" w:rsidRDefault="000A1CF2" w:rsidP="00C74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1028" w:type="dxa"/>
            <w:vAlign w:val="center"/>
          </w:tcPr>
          <w:p w14:paraId="274F7E33" w14:textId="77777777" w:rsidR="000A1CF2" w:rsidRPr="000A1CF2" w:rsidRDefault="000A1CF2" w:rsidP="00C74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2020</w:t>
            </w:r>
          </w:p>
          <w:p w14:paraId="2FA920ED" w14:textId="77777777" w:rsidR="000A1CF2" w:rsidRPr="000A1CF2" w:rsidRDefault="000A1CF2" w:rsidP="00C74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170" w:type="dxa"/>
            <w:vAlign w:val="center"/>
          </w:tcPr>
          <w:p w14:paraId="0660F8FF" w14:textId="77777777" w:rsidR="000A1CF2" w:rsidRPr="00D3121D" w:rsidRDefault="00E16ADC" w:rsidP="00B11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13CFA65" w14:textId="77777777" w:rsidR="000A1CF2" w:rsidRPr="000A1CF2" w:rsidRDefault="000A1CF2" w:rsidP="00B11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2020</w:t>
            </w:r>
          </w:p>
          <w:p w14:paraId="2B5ED187" w14:textId="77777777" w:rsidR="000A1CF2" w:rsidRPr="000A1CF2" w:rsidRDefault="000A1CF2" w:rsidP="00B11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850" w:type="dxa"/>
            <w:vAlign w:val="center"/>
          </w:tcPr>
          <w:p w14:paraId="6F9903E7" w14:textId="77777777" w:rsidR="000A1CF2" w:rsidRPr="000A1CF2" w:rsidRDefault="000A1CF2" w:rsidP="00CB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2021</w:t>
            </w:r>
          </w:p>
          <w:p w14:paraId="5C37A948" w14:textId="7EC73219" w:rsidR="000A1CF2" w:rsidRPr="000A1CF2" w:rsidRDefault="00DC5519" w:rsidP="00CB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(факт</w:t>
            </w:r>
            <w:r w:rsidR="000A1CF2" w:rsidRPr="000A1CF2">
              <w:rPr>
                <w:rFonts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8" w:type="dxa"/>
            <w:vAlign w:val="center"/>
          </w:tcPr>
          <w:p w14:paraId="5E660C71" w14:textId="77777777" w:rsidR="000A1CF2" w:rsidRPr="000A1CF2" w:rsidRDefault="000A1CF2" w:rsidP="00CB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2022</w:t>
            </w:r>
          </w:p>
          <w:p w14:paraId="0BF82A5D" w14:textId="77777777" w:rsidR="000A1CF2" w:rsidRPr="000A1CF2" w:rsidRDefault="000A1CF2" w:rsidP="00CB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028" w:type="dxa"/>
            <w:vAlign w:val="center"/>
          </w:tcPr>
          <w:p w14:paraId="4A7DE70F" w14:textId="77777777" w:rsidR="000A1CF2" w:rsidRPr="000A1CF2" w:rsidRDefault="000A1CF2" w:rsidP="00CB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2023</w:t>
            </w:r>
          </w:p>
          <w:p w14:paraId="5B1609E8" w14:textId="77777777" w:rsidR="000A1CF2" w:rsidRPr="000A1CF2" w:rsidRDefault="000A1CF2" w:rsidP="00CB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346" w:type="dxa"/>
            <w:vAlign w:val="center"/>
          </w:tcPr>
          <w:p w14:paraId="7786F2DA" w14:textId="77777777" w:rsidR="000A1CF2" w:rsidRPr="000A1CF2" w:rsidRDefault="000A1CF2" w:rsidP="00CB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2024</w:t>
            </w:r>
          </w:p>
          <w:p w14:paraId="0F1F92C7" w14:textId="77777777" w:rsidR="000A1CF2" w:rsidRPr="000A1CF2" w:rsidRDefault="000A1CF2" w:rsidP="00CB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</w:tr>
      <w:tr w:rsidR="00C61FCC" w:rsidRPr="000A1CF2" w14:paraId="4625DF7F" w14:textId="77777777" w:rsidTr="00123072">
        <w:tc>
          <w:tcPr>
            <w:tcW w:w="15735" w:type="dxa"/>
            <w:gridSpan w:val="9"/>
            <w:vAlign w:val="center"/>
          </w:tcPr>
          <w:p w14:paraId="6866ADC9" w14:textId="77777777" w:rsidR="00C61FCC" w:rsidRPr="000A1CF2" w:rsidRDefault="00C61FCC" w:rsidP="00F5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Цель:</w:t>
            </w:r>
            <w:r w:rsidR="00D24CE3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61731">
              <w:rPr>
                <w:rFonts w:cs="Times New Roman"/>
                <w:color w:val="000000"/>
                <w:sz w:val="20"/>
                <w:szCs w:val="20"/>
              </w:rPr>
              <w:t>Создание и содержание мест (площадок) накопления твердых коммунальных отходов</w:t>
            </w:r>
          </w:p>
        </w:tc>
      </w:tr>
      <w:tr w:rsidR="000A1CF2" w:rsidRPr="000A1CF2" w14:paraId="457B7930" w14:textId="77777777" w:rsidTr="00123072">
        <w:tc>
          <w:tcPr>
            <w:tcW w:w="7230" w:type="dxa"/>
          </w:tcPr>
          <w:p w14:paraId="35FBDF0F" w14:textId="681F7615" w:rsidR="000A1CF2" w:rsidRPr="000A1CF2" w:rsidRDefault="00061731" w:rsidP="0006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1.</w:t>
            </w:r>
            <w:r>
              <w:t xml:space="preserve"> </w:t>
            </w:r>
            <w:r w:rsidRPr="00B67EC4">
              <w:rPr>
                <w:sz w:val="20"/>
                <w:szCs w:val="20"/>
              </w:rPr>
              <w:t>Уровень обустройства контейнерных площадок</w:t>
            </w:r>
            <w:r w:rsidR="00191418" w:rsidRPr="00B67EC4">
              <w:rPr>
                <w:sz w:val="20"/>
                <w:szCs w:val="20"/>
              </w:rPr>
              <w:t>,</w:t>
            </w:r>
            <w:r w:rsidR="008E0CDE">
              <w:rPr>
                <w:sz w:val="20"/>
                <w:szCs w:val="20"/>
              </w:rPr>
              <w:t xml:space="preserve"> </w:t>
            </w:r>
            <w:r w:rsidR="00191418" w:rsidRPr="00B67EC4">
              <w:rPr>
                <w:sz w:val="20"/>
                <w:szCs w:val="20"/>
              </w:rPr>
              <w:t>%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vAlign w:val="center"/>
          </w:tcPr>
          <w:p w14:paraId="1AA906B6" w14:textId="77777777" w:rsidR="000A1CF2" w:rsidRPr="000A1CF2" w:rsidRDefault="00061731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vAlign w:val="center"/>
          </w:tcPr>
          <w:p w14:paraId="617339CC" w14:textId="77777777" w:rsidR="000A1CF2" w:rsidRPr="000A1CF2" w:rsidRDefault="00061731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C7D4478" w14:textId="77777777" w:rsidR="000A1CF2" w:rsidRPr="000A1CF2" w:rsidRDefault="00E16ADC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170" w:type="dxa"/>
            <w:vAlign w:val="center"/>
          </w:tcPr>
          <w:p w14:paraId="0CB85EA7" w14:textId="77777777" w:rsidR="000A1CF2" w:rsidRPr="000A1CF2" w:rsidRDefault="00E16ADC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850" w:type="dxa"/>
            <w:vAlign w:val="center"/>
          </w:tcPr>
          <w:p w14:paraId="1813E2D8" w14:textId="51EC08E4" w:rsidR="000A1CF2" w:rsidRPr="000A1CF2" w:rsidRDefault="00DC5519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028" w:type="dxa"/>
            <w:vAlign w:val="center"/>
          </w:tcPr>
          <w:p w14:paraId="4DF23875" w14:textId="77BEB4F6" w:rsidR="000A1CF2" w:rsidRPr="000A1CF2" w:rsidRDefault="00707323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028" w:type="dxa"/>
            <w:vAlign w:val="center"/>
          </w:tcPr>
          <w:p w14:paraId="606CBEFD" w14:textId="119C817B" w:rsidR="000A1CF2" w:rsidRPr="000A1CF2" w:rsidRDefault="00707323" w:rsidP="007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  <w:r w:rsidR="001008C3">
              <w:rPr>
                <w:rFonts w:cs="Times New Roman"/>
                <w:color w:val="000000"/>
                <w:sz w:val="20"/>
                <w:szCs w:val="20"/>
              </w:rPr>
              <w:t>6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73051F">
              <w:rPr>
                <w:rFonts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46" w:type="dxa"/>
            <w:vAlign w:val="center"/>
          </w:tcPr>
          <w:p w14:paraId="46E7CB9F" w14:textId="6EFA41A6" w:rsidR="000A1CF2" w:rsidRPr="000A1CF2" w:rsidRDefault="009932D5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99,17</w:t>
            </w:r>
          </w:p>
        </w:tc>
      </w:tr>
      <w:tr w:rsidR="000A1CF2" w:rsidRPr="000A1CF2" w14:paraId="4F7B6D08" w14:textId="77777777" w:rsidTr="00123072">
        <w:tc>
          <w:tcPr>
            <w:tcW w:w="7230" w:type="dxa"/>
          </w:tcPr>
          <w:p w14:paraId="2CE50BE4" w14:textId="1A01E4F7" w:rsidR="000A1CF2" w:rsidRPr="000A1CF2" w:rsidRDefault="00191418" w:rsidP="00CB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</w:t>
            </w:r>
            <w:r>
              <w:t xml:space="preserve"> </w:t>
            </w:r>
            <w:r w:rsidRPr="00191418">
              <w:rPr>
                <w:rFonts w:cs="Times New Roman"/>
                <w:color w:val="000000"/>
                <w:sz w:val="20"/>
                <w:szCs w:val="20"/>
              </w:rPr>
              <w:t>Уровень обеспеченности контейнерным сбором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8E0CD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%</w:t>
            </w:r>
            <w:r w:rsidRPr="0019141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vAlign w:val="center"/>
          </w:tcPr>
          <w:p w14:paraId="6A06016B" w14:textId="77777777" w:rsidR="000A1CF2" w:rsidRPr="000A1CF2" w:rsidRDefault="00191418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028" w:type="dxa"/>
            <w:vAlign w:val="center"/>
          </w:tcPr>
          <w:p w14:paraId="03714CAD" w14:textId="77777777" w:rsidR="000A1CF2" w:rsidRPr="000A1CF2" w:rsidRDefault="00191418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C97446B" w14:textId="77777777" w:rsidR="000A1CF2" w:rsidRPr="000A1CF2" w:rsidRDefault="00191418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1170" w:type="dxa"/>
            <w:vAlign w:val="center"/>
          </w:tcPr>
          <w:p w14:paraId="42287FDB" w14:textId="77777777" w:rsidR="000A1CF2" w:rsidRPr="000A1CF2" w:rsidRDefault="00191418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850" w:type="dxa"/>
            <w:vAlign w:val="center"/>
          </w:tcPr>
          <w:p w14:paraId="26BDDD3C" w14:textId="462537CB" w:rsidR="000A1CF2" w:rsidRPr="000A1CF2" w:rsidRDefault="00E16ADC" w:rsidP="00DC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="00DC5519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DC5519">
              <w:rPr>
                <w:rFonts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28" w:type="dxa"/>
            <w:vAlign w:val="center"/>
          </w:tcPr>
          <w:p w14:paraId="5CDD171E" w14:textId="68108AEA" w:rsidR="000A1CF2" w:rsidRPr="000A1CF2" w:rsidRDefault="00E16ADC" w:rsidP="00DC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="00DC5519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DC5519">
              <w:rPr>
                <w:rFonts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28" w:type="dxa"/>
            <w:vAlign w:val="center"/>
          </w:tcPr>
          <w:p w14:paraId="28CCCF50" w14:textId="7A3DF162" w:rsidR="000A1CF2" w:rsidRPr="000A1CF2" w:rsidRDefault="00707323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72,82</w:t>
            </w:r>
          </w:p>
        </w:tc>
        <w:tc>
          <w:tcPr>
            <w:tcW w:w="1346" w:type="dxa"/>
            <w:vAlign w:val="center"/>
          </w:tcPr>
          <w:p w14:paraId="5439FBBD" w14:textId="50CFA091" w:rsidR="000A1CF2" w:rsidRPr="000A1CF2" w:rsidRDefault="008D2D24" w:rsidP="00DE7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A1CF2" w:rsidRPr="000A1CF2" w14:paraId="3705ADC6" w14:textId="77777777" w:rsidTr="00123072">
        <w:tc>
          <w:tcPr>
            <w:tcW w:w="7230" w:type="dxa"/>
          </w:tcPr>
          <w:p w14:paraId="4D12B0E9" w14:textId="77777777" w:rsidR="000A1CF2" w:rsidRPr="000A1CF2" w:rsidRDefault="000A1CF2" w:rsidP="00CB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6119AECA" w14:textId="77777777" w:rsidR="000A1CF2" w:rsidRPr="000A1CF2" w:rsidRDefault="000A1CF2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3153548C" w14:textId="77777777" w:rsidR="000A1CF2" w:rsidRPr="000A1CF2" w:rsidRDefault="000A1CF2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64DF5E8A" w14:textId="77777777" w:rsidR="000A1CF2" w:rsidRPr="000A1CF2" w:rsidRDefault="000A1CF2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83AD29C" w14:textId="77777777" w:rsidR="000A1CF2" w:rsidRPr="000A1CF2" w:rsidRDefault="000A1CF2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AE9BE4" w14:textId="77777777" w:rsidR="000A1CF2" w:rsidRPr="000A1CF2" w:rsidRDefault="000A1CF2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4C9F3EE9" w14:textId="77777777" w:rsidR="000A1CF2" w:rsidRPr="000A1CF2" w:rsidRDefault="000A1CF2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143D5C9F" w14:textId="77777777" w:rsidR="000A1CF2" w:rsidRPr="000A1CF2" w:rsidRDefault="000A1CF2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1116E96D" w14:textId="77777777" w:rsidR="000A1CF2" w:rsidRPr="000A1CF2" w:rsidRDefault="000A1CF2" w:rsidP="000A1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6FE86117" w14:textId="77777777" w:rsidR="00684D75" w:rsidRPr="00A50167" w:rsidRDefault="00684D75" w:rsidP="00684D75">
      <w:pPr>
        <w:ind w:left="0" w:hanging="2"/>
        <w:rPr>
          <w:b/>
          <w:sz w:val="20"/>
          <w:szCs w:val="20"/>
        </w:rPr>
      </w:pPr>
    </w:p>
    <w:p w14:paraId="40E1993B" w14:textId="77777777" w:rsidR="00684D75" w:rsidRPr="00684D75" w:rsidRDefault="00684D75" w:rsidP="00684D75">
      <w:pPr>
        <w:ind w:left="0" w:hanging="2"/>
        <w:rPr>
          <w:b/>
          <w:szCs w:val="20"/>
        </w:rPr>
      </w:pPr>
      <w:r>
        <w:rPr>
          <w:b/>
          <w:szCs w:val="20"/>
        </w:rPr>
        <w:t>Бюджет РП</w:t>
      </w:r>
    </w:p>
    <w:tbl>
      <w:tblPr>
        <w:tblW w:w="1614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7"/>
        <w:gridCol w:w="992"/>
        <w:gridCol w:w="851"/>
        <w:gridCol w:w="992"/>
        <w:gridCol w:w="567"/>
        <w:gridCol w:w="851"/>
        <w:gridCol w:w="850"/>
        <w:gridCol w:w="851"/>
        <w:gridCol w:w="567"/>
        <w:gridCol w:w="821"/>
        <w:gridCol w:w="709"/>
        <w:gridCol w:w="850"/>
        <w:gridCol w:w="709"/>
        <w:gridCol w:w="12"/>
        <w:gridCol w:w="1122"/>
        <w:gridCol w:w="12"/>
        <w:gridCol w:w="980"/>
        <w:gridCol w:w="851"/>
        <w:gridCol w:w="850"/>
        <w:gridCol w:w="1247"/>
        <w:gridCol w:w="12"/>
      </w:tblGrid>
      <w:tr w:rsidR="00123072" w:rsidRPr="00A50167" w14:paraId="2AD73A36" w14:textId="77777777" w:rsidTr="00684C2A">
        <w:trPr>
          <w:trHeight w:val="420"/>
        </w:trPr>
        <w:tc>
          <w:tcPr>
            <w:tcW w:w="1447" w:type="dxa"/>
            <w:vMerge w:val="restart"/>
            <w:vAlign w:val="center"/>
          </w:tcPr>
          <w:p w14:paraId="29C0393D" w14:textId="77777777" w:rsidR="00123072" w:rsidRPr="00A50167" w:rsidRDefault="00123072" w:rsidP="00684D75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Наименование РП</w:t>
            </w:r>
          </w:p>
        </w:tc>
        <w:tc>
          <w:tcPr>
            <w:tcW w:w="3402" w:type="dxa"/>
            <w:gridSpan w:val="4"/>
            <w:vAlign w:val="center"/>
          </w:tcPr>
          <w:p w14:paraId="4E60939B" w14:textId="18BFE622" w:rsidR="00123072" w:rsidRPr="00A50167" w:rsidRDefault="00944EC9" w:rsidP="00A16C2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Ассигнования,</w:t>
            </w:r>
            <w:r w:rsidR="00123072" w:rsidRPr="00A50167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3119" w:type="dxa"/>
            <w:gridSpan w:val="4"/>
            <w:vAlign w:val="center"/>
          </w:tcPr>
          <w:p w14:paraId="6A0B6EDB" w14:textId="77777777" w:rsidR="00123072" w:rsidRPr="00A50167" w:rsidRDefault="00123072" w:rsidP="00ED1D5C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Фактическое исполнение</w:t>
            </w:r>
          </w:p>
          <w:p w14:paraId="53A8C7AF" w14:textId="77777777" w:rsidR="00123072" w:rsidRPr="00A50167" w:rsidRDefault="00123072" w:rsidP="00ED1D5C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(кассовое исполнение),</w:t>
            </w:r>
          </w:p>
          <w:p w14:paraId="0D0175A5" w14:textId="23CBF856" w:rsidR="00123072" w:rsidRPr="00A50167" w:rsidRDefault="00123072" w:rsidP="00ED1D5C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101" w:type="dxa"/>
            <w:gridSpan w:val="5"/>
            <w:vAlign w:val="center"/>
          </w:tcPr>
          <w:p w14:paraId="0C0AF218" w14:textId="77777777" w:rsidR="00123072" w:rsidRPr="00A50167" w:rsidRDefault="00123072" w:rsidP="00B66E81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134" w:type="dxa"/>
            <w:gridSpan w:val="2"/>
          </w:tcPr>
          <w:p w14:paraId="1AF62A35" w14:textId="77777777" w:rsidR="00123072" w:rsidRPr="00A50167" w:rsidRDefault="00123072" w:rsidP="00684D75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5"/>
            <w:vAlign w:val="center"/>
          </w:tcPr>
          <w:p w14:paraId="70BE0287" w14:textId="69363243" w:rsidR="00123072" w:rsidRPr="00A50167" w:rsidRDefault="00944EC9" w:rsidP="00684D75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Закупочная деятельность,</w:t>
            </w:r>
            <w:r w:rsidR="00123072" w:rsidRPr="00A50167">
              <w:rPr>
                <w:color w:val="000000"/>
                <w:sz w:val="20"/>
                <w:szCs w:val="20"/>
              </w:rPr>
              <w:t xml:space="preserve"> руб.</w:t>
            </w:r>
          </w:p>
          <w:p w14:paraId="4473D5A0" w14:textId="66AB8D91" w:rsidR="00123072" w:rsidRPr="00A50167" w:rsidRDefault="00123072" w:rsidP="001661F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 xml:space="preserve">(по состоянию на </w:t>
            </w:r>
            <w:r w:rsidR="008F5604">
              <w:rPr>
                <w:color w:val="000000"/>
                <w:sz w:val="20"/>
                <w:szCs w:val="20"/>
              </w:rPr>
              <w:t>20</w:t>
            </w:r>
            <w:r w:rsidR="00CD28D2">
              <w:rPr>
                <w:b/>
                <w:color w:val="FF0000"/>
                <w:sz w:val="20"/>
                <w:szCs w:val="20"/>
              </w:rPr>
              <w:t>.</w:t>
            </w:r>
            <w:r w:rsidR="001661F9">
              <w:rPr>
                <w:b/>
                <w:color w:val="FF0000"/>
                <w:sz w:val="20"/>
                <w:szCs w:val="20"/>
              </w:rPr>
              <w:t>1</w:t>
            </w:r>
            <w:r w:rsidR="00991EBD">
              <w:rPr>
                <w:b/>
                <w:color w:val="FF0000"/>
                <w:sz w:val="20"/>
                <w:szCs w:val="20"/>
              </w:rPr>
              <w:t>2</w:t>
            </w:r>
            <w:r w:rsidR="00707323">
              <w:rPr>
                <w:b/>
                <w:color w:val="000000"/>
                <w:sz w:val="20"/>
                <w:szCs w:val="20"/>
              </w:rPr>
              <w:t>.202</w:t>
            </w:r>
            <w:r w:rsidR="00DE73CA">
              <w:rPr>
                <w:b/>
                <w:color w:val="000000"/>
                <w:sz w:val="20"/>
                <w:szCs w:val="20"/>
              </w:rPr>
              <w:t>4</w:t>
            </w:r>
            <w:r w:rsidRPr="00A50167">
              <w:rPr>
                <w:b/>
                <w:color w:val="000000"/>
                <w:sz w:val="20"/>
                <w:szCs w:val="20"/>
              </w:rPr>
              <w:t xml:space="preserve"> г</w:t>
            </w:r>
            <w:r w:rsidRPr="00A50167">
              <w:rPr>
                <w:color w:val="000000"/>
                <w:sz w:val="20"/>
                <w:szCs w:val="20"/>
              </w:rPr>
              <w:t>.)</w:t>
            </w:r>
          </w:p>
        </w:tc>
      </w:tr>
      <w:tr w:rsidR="003F2C5C" w:rsidRPr="00A50167" w14:paraId="321580EC" w14:textId="77777777" w:rsidTr="00684C2A">
        <w:trPr>
          <w:gridAfter w:val="1"/>
          <w:wAfter w:w="12" w:type="dxa"/>
          <w:trHeight w:val="340"/>
        </w:trPr>
        <w:tc>
          <w:tcPr>
            <w:tcW w:w="1447" w:type="dxa"/>
            <w:vMerge/>
            <w:vAlign w:val="center"/>
          </w:tcPr>
          <w:p w14:paraId="1DE0F05A" w14:textId="77777777" w:rsidR="00123072" w:rsidRPr="00A50167" w:rsidRDefault="00123072" w:rsidP="00684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9717227" w14:textId="77777777" w:rsidR="00123072" w:rsidRPr="00A50167" w:rsidRDefault="00123072" w:rsidP="00684D75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0352A9E" w14:textId="77777777" w:rsidR="00123072" w:rsidRPr="00A50167" w:rsidRDefault="00123072" w:rsidP="008B4278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vAlign w:val="center"/>
          </w:tcPr>
          <w:p w14:paraId="42B0D12E" w14:textId="77777777" w:rsidR="00123072" w:rsidRPr="00A50167" w:rsidRDefault="00123072" w:rsidP="00684D75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67" w:type="dxa"/>
            <w:vAlign w:val="center"/>
          </w:tcPr>
          <w:p w14:paraId="1455AD34" w14:textId="77777777" w:rsidR="00123072" w:rsidRPr="00A50167" w:rsidRDefault="00123072" w:rsidP="00684D75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51" w:type="dxa"/>
            <w:vAlign w:val="center"/>
          </w:tcPr>
          <w:p w14:paraId="35E24F0D" w14:textId="77777777" w:rsidR="00123072" w:rsidRPr="00A50167" w:rsidRDefault="00123072" w:rsidP="00684D75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850" w:type="dxa"/>
            <w:vAlign w:val="center"/>
          </w:tcPr>
          <w:p w14:paraId="45FF712D" w14:textId="77777777" w:rsidR="00123072" w:rsidRPr="00A50167" w:rsidRDefault="00123072" w:rsidP="00ED1D5C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1" w:type="dxa"/>
            <w:vAlign w:val="center"/>
          </w:tcPr>
          <w:p w14:paraId="73A5A1D0" w14:textId="77777777" w:rsidR="00123072" w:rsidRPr="00A50167" w:rsidRDefault="00123072" w:rsidP="00684D75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67" w:type="dxa"/>
            <w:vAlign w:val="center"/>
          </w:tcPr>
          <w:p w14:paraId="343D99EE" w14:textId="77777777" w:rsidR="00123072" w:rsidRPr="00A50167" w:rsidRDefault="00123072" w:rsidP="00684D75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21" w:type="dxa"/>
            <w:vAlign w:val="center"/>
          </w:tcPr>
          <w:p w14:paraId="3A47128F" w14:textId="77777777" w:rsidR="00123072" w:rsidRPr="00A50167" w:rsidRDefault="00123072" w:rsidP="00684D75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vAlign w:val="center"/>
          </w:tcPr>
          <w:p w14:paraId="539FBC48" w14:textId="77777777" w:rsidR="00123072" w:rsidRPr="00A50167" w:rsidRDefault="00123072" w:rsidP="00B66E81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0" w:type="dxa"/>
            <w:vAlign w:val="center"/>
          </w:tcPr>
          <w:p w14:paraId="3207092C" w14:textId="77777777" w:rsidR="00123072" w:rsidRPr="00A50167" w:rsidRDefault="00123072" w:rsidP="00684D75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709" w:type="dxa"/>
            <w:vAlign w:val="center"/>
          </w:tcPr>
          <w:p w14:paraId="52F7AFDB" w14:textId="77777777" w:rsidR="00123072" w:rsidRPr="00A50167" w:rsidRDefault="00123072" w:rsidP="00684D75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gridSpan w:val="2"/>
          </w:tcPr>
          <w:p w14:paraId="03223A5B" w14:textId="77777777" w:rsidR="00123072" w:rsidRPr="00123072" w:rsidRDefault="00123072" w:rsidP="00684D75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План-график</w:t>
            </w:r>
          </w:p>
        </w:tc>
        <w:tc>
          <w:tcPr>
            <w:tcW w:w="992" w:type="dxa"/>
            <w:gridSpan w:val="2"/>
          </w:tcPr>
          <w:p w14:paraId="532567B6" w14:textId="77777777" w:rsidR="00123072" w:rsidRPr="00123072" w:rsidRDefault="00123072" w:rsidP="00684D75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 xml:space="preserve">Заключено контрактов </w:t>
            </w:r>
          </w:p>
        </w:tc>
        <w:tc>
          <w:tcPr>
            <w:tcW w:w="851" w:type="dxa"/>
          </w:tcPr>
          <w:p w14:paraId="5D0882DD" w14:textId="77777777" w:rsidR="00123072" w:rsidRPr="00123072" w:rsidRDefault="00123072" w:rsidP="00684D75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Исполнено на 100%</w:t>
            </w:r>
          </w:p>
        </w:tc>
        <w:tc>
          <w:tcPr>
            <w:tcW w:w="850" w:type="dxa"/>
          </w:tcPr>
          <w:p w14:paraId="2A914FA6" w14:textId="77777777" w:rsidR="00123072" w:rsidRPr="00123072" w:rsidRDefault="00123072" w:rsidP="00684D75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Исполнено частично</w:t>
            </w:r>
          </w:p>
        </w:tc>
        <w:tc>
          <w:tcPr>
            <w:tcW w:w="1247" w:type="dxa"/>
          </w:tcPr>
          <w:p w14:paraId="23A95458" w14:textId="77777777" w:rsidR="00123072" w:rsidRPr="00123072" w:rsidRDefault="00123072" w:rsidP="00123072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% исполнения</w:t>
            </w:r>
          </w:p>
        </w:tc>
      </w:tr>
      <w:tr w:rsidR="003F2C5C" w:rsidRPr="00A50167" w14:paraId="4AE0629B" w14:textId="77777777" w:rsidTr="00684C2A">
        <w:trPr>
          <w:gridAfter w:val="1"/>
          <w:wAfter w:w="12" w:type="dxa"/>
          <w:trHeight w:val="744"/>
        </w:trPr>
        <w:tc>
          <w:tcPr>
            <w:tcW w:w="1447" w:type="dxa"/>
            <w:vAlign w:val="center"/>
          </w:tcPr>
          <w:p w14:paraId="7DFFA61D" w14:textId="77777777" w:rsidR="00123072" w:rsidRPr="00A50167" w:rsidRDefault="00123072" w:rsidP="00684D75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53949235" w14:textId="77777777" w:rsidR="00123072" w:rsidRPr="00630518" w:rsidRDefault="00123072" w:rsidP="00684D75">
            <w:pPr>
              <w:ind w:left="0" w:hanging="2"/>
              <w:jc w:val="center"/>
              <w:rPr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2=3+4+5</w:t>
            </w:r>
          </w:p>
        </w:tc>
        <w:tc>
          <w:tcPr>
            <w:tcW w:w="851" w:type="dxa"/>
            <w:vAlign w:val="center"/>
          </w:tcPr>
          <w:p w14:paraId="05B9D5D9" w14:textId="77777777" w:rsidR="00123072" w:rsidRPr="00630518" w:rsidRDefault="00123072" w:rsidP="008B4278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630518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454D8A19" w14:textId="77777777" w:rsidR="00123072" w:rsidRPr="00630518" w:rsidRDefault="00123072" w:rsidP="00684D75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630518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AB7B7A0" w14:textId="77777777" w:rsidR="00123072" w:rsidRPr="00630518" w:rsidRDefault="00123072" w:rsidP="00684D75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630518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050C471A" w14:textId="77777777" w:rsidR="00123072" w:rsidRPr="00630518" w:rsidRDefault="00123072" w:rsidP="006F51D5">
            <w:pPr>
              <w:ind w:left="0" w:hanging="2"/>
              <w:jc w:val="center"/>
              <w:rPr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6=7+8+9</w:t>
            </w:r>
          </w:p>
        </w:tc>
        <w:tc>
          <w:tcPr>
            <w:tcW w:w="850" w:type="dxa"/>
            <w:vAlign w:val="center"/>
          </w:tcPr>
          <w:p w14:paraId="431058FB" w14:textId="77777777" w:rsidR="00123072" w:rsidRPr="00630518" w:rsidRDefault="00123072" w:rsidP="00A55569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630518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65327949" w14:textId="77777777" w:rsidR="00123072" w:rsidRPr="00630518" w:rsidRDefault="00123072" w:rsidP="00A55569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630518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5C63D922" w14:textId="77777777" w:rsidR="00123072" w:rsidRPr="00630518" w:rsidRDefault="00123072" w:rsidP="00684D75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630518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821" w:type="dxa"/>
            <w:vAlign w:val="center"/>
          </w:tcPr>
          <w:p w14:paraId="7D8DD19A" w14:textId="77777777" w:rsidR="00123072" w:rsidRPr="00630518" w:rsidRDefault="00123072" w:rsidP="00244236">
            <w:pPr>
              <w:ind w:left="0" w:hanging="2"/>
              <w:jc w:val="center"/>
              <w:rPr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10=6/2</w:t>
            </w:r>
            <w:r w:rsidR="00244236">
              <w:rPr>
                <w:sz w:val="20"/>
                <w:szCs w:val="20"/>
              </w:rPr>
              <w:t>х</w:t>
            </w:r>
            <w:r w:rsidRPr="0063051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44AF027F" w14:textId="77777777" w:rsidR="00123072" w:rsidRPr="00630518" w:rsidRDefault="00123072" w:rsidP="00244236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11=7/3</w:t>
            </w:r>
            <w:r w:rsidR="00244236">
              <w:rPr>
                <w:sz w:val="20"/>
                <w:szCs w:val="20"/>
              </w:rPr>
              <w:t>х</w:t>
            </w:r>
            <w:r w:rsidRPr="0063051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14:paraId="08FF9E3A" w14:textId="77777777" w:rsidR="00123072" w:rsidRPr="00630518" w:rsidRDefault="00123072" w:rsidP="00244236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12=8/4</w:t>
            </w:r>
            <w:r w:rsidR="00244236">
              <w:rPr>
                <w:sz w:val="20"/>
                <w:szCs w:val="20"/>
              </w:rPr>
              <w:t>х</w:t>
            </w:r>
            <w:r w:rsidRPr="0063051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5165D39D" w14:textId="77777777" w:rsidR="00123072" w:rsidRPr="00630518" w:rsidRDefault="00123072" w:rsidP="00244236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13=9/5</w:t>
            </w:r>
            <w:r w:rsidR="00244236">
              <w:rPr>
                <w:sz w:val="20"/>
                <w:szCs w:val="20"/>
              </w:rPr>
              <w:t>х</w:t>
            </w:r>
            <w:r w:rsidRPr="006305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14:paraId="4A73FEE2" w14:textId="77777777" w:rsidR="00123072" w:rsidRPr="00630518" w:rsidRDefault="00123072" w:rsidP="00684D75">
            <w:pPr>
              <w:ind w:left="0" w:hanging="2"/>
              <w:jc w:val="center"/>
              <w:rPr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vAlign w:val="center"/>
          </w:tcPr>
          <w:p w14:paraId="5F05FD90" w14:textId="77777777" w:rsidR="00123072" w:rsidRPr="00630518" w:rsidRDefault="00123072" w:rsidP="00684D75">
            <w:pPr>
              <w:ind w:left="0" w:hanging="2"/>
              <w:jc w:val="center"/>
              <w:rPr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14:paraId="03DD78E0" w14:textId="77777777" w:rsidR="00123072" w:rsidRPr="00630518" w:rsidRDefault="00123072" w:rsidP="00684D75">
            <w:pPr>
              <w:ind w:left="0" w:hanging="2"/>
              <w:jc w:val="center"/>
              <w:rPr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14:paraId="6272CAA4" w14:textId="77777777" w:rsidR="00123072" w:rsidRPr="00630518" w:rsidRDefault="00123072" w:rsidP="00123072">
            <w:pPr>
              <w:ind w:left="0" w:hanging="2"/>
              <w:jc w:val="center"/>
              <w:rPr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17</w:t>
            </w:r>
          </w:p>
        </w:tc>
        <w:tc>
          <w:tcPr>
            <w:tcW w:w="1247" w:type="dxa"/>
            <w:vAlign w:val="center"/>
          </w:tcPr>
          <w:p w14:paraId="68D4E84B" w14:textId="77777777" w:rsidR="00123072" w:rsidRPr="00630518" w:rsidRDefault="00123072" w:rsidP="00123072">
            <w:pPr>
              <w:ind w:left="0" w:hanging="2"/>
              <w:jc w:val="center"/>
              <w:rPr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18= (16+17) /15</w:t>
            </w:r>
          </w:p>
        </w:tc>
      </w:tr>
      <w:tr w:rsidR="00CF10C5" w:rsidRPr="00A50167" w14:paraId="08CF1D2F" w14:textId="77777777" w:rsidTr="00684C2A">
        <w:trPr>
          <w:gridAfter w:val="1"/>
          <w:wAfter w:w="12" w:type="dxa"/>
          <w:trHeight w:val="260"/>
        </w:trPr>
        <w:tc>
          <w:tcPr>
            <w:tcW w:w="1447" w:type="dxa"/>
            <w:vAlign w:val="center"/>
          </w:tcPr>
          <w:p w14:paraId="1D33BA97" w14:textId="77777777" w:rsidR="00CF10C5" w:rsidRPr="00191418" w:rsidRDefault="00CF10C5" w:rsidP="00CF10C5">
            <w:pPr>
              <w:tabs>
                <w:tab w:val="left" w:pos="1134"/>
              </w:tabs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«</w:t>
            </w:r>
            <w:r w:rsidRPr="00191418">
              <w:rPr>
                <w:rFonts w:cs="Times New Roman"/>
                <w:b/>
                <w:sz w:val="18"/>
                <w:szCs w:val="18"/>
              </w:rPr>
              <w:t>Комплексная система обращения с твердыми коммунальными отходами»</w:t>
            </w:r>
          </w:p>
        </w:tc>
        <w:tc>
          <w:tcPr>
            <w:tcW w:w="992" w:type="dxa"/>
            <w:vAlign w:val="center"/>
          </w:tcPr>
          <w:p w14:paraId="6489E402" w14:textId="18B34AD2" w:rsidR="00CF10C5" w:rsidRPr="008D2D24" w:rsidRDefault="008D2D24" w:rsidP="00DE73CA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8D2D24">
              <w:rPr>
                <w:rFonts w:cs="Times New Roman"/>
                <w:b/>
                <w:sz w:val="20"/>
                <w:szCs w:val="20"/>
              </w:rPr>
              <w:t>2 125 973,24</w:t>
            </w:r>
          </w:p>
        </w:tc>
        <w:tc>
          <w:tcPr>
            <w:tcW w:w="851" w:type="dxa"/>
          </w:tcPr>
          <w:p w14:paraId="18FD0090" w14:textId="77777777" w:rsidR="00CF10C5" w:rsidRDefault="00CF10C5" w:rsidP="00CF10C5">
            <w:pPr>
              <w:ind w:left="0" w:hanging="2"/>
              <w:rPr>
                <w:i/>
                <w:sz w:val="20"/>
                <w:szCs w:val="20"/>
              </w:rPr>
            </w:pPr>
          </w:p>
          <w:p w14:paraId="3D0B5401" w14:textId="77777777" w:rsidR="00CF10C5" w:rsidRDefault="00CF10C5" w:rsidP="00CF10C5">
            <w:pPr>
              <w:ind w:left="0" w:hanging="2"/>
              <w:rPr>
                <w:i/>
                <w:sz w:val="20"/>
                <w:szCs w:val="20"/>
              </w:rPr>
            </w:pPr>
          </w:p>
          <w:p w14:paraId="76A26CF9" w14:textId="3B293C78" w:rsidR="00CF10C5" w:rsidRPr="00605255" w:rsidRDefault="00CF10C5" w:rsidP="00CF10C5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605255">
              <w:rPr>
                <w:b/>
                <w:sz w:val="20"/>
                <w:szCs w:val="20"/>
              </w:rPr>
              <w:t>1</w:t>
            </w:r>
            <w:r w:rsidR="008D2D24">
              <w:rPr>
                <w:b/>
                <w:sz w:val="20"/>
                <w:szCs w:val="20"/>
              </w:rPr>
              <w:t>78473,24</w:t>
            </w:r>
          </w:p>
        </w:tc>
        <w:tc>
          <w:tcPr>
            <w:tcW w:w="992" w:type="dxa"/>
            <w:vAlign w:val="center"/>
          </w:tcPr>
          <w:p w14:paraId="503B78A7" w14:textId="56BA5A2F" w:rsidR="00CF10C5" w:rsidRPr="008D2D24" w:rsidRDefault="008D2D24" w:rsidP="00DE73CA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8D2D24">
              <w:rPr>
                <w:rFonts w:cs="Times New Roman"/>
                <w:b/>
                <w:sz w:val="20"/>
                <w:szCs w:val="20"/>
              </w:rPr>
              <w:t>1 947 500,00</w:t>
            </w:r>
          </w:p>
        </w:tc>
        <w:tc>
          <w:tcPr>
            <w:tcW w:w="567" w:type="dxa"/>
            <w:vAlign w:val="center"/>
          </w:tcPr>
          <w:p w14:paraId="14908399" w14:textId="77777777" w:rsidR="00CF10C5" w:rsidRPr="00A50167" w:rsidRDefault="00CF10C5" w:rsidP="00CF10C5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71551C3" w14:textId="742927B8" w:rsidR="00CF10C5" w:rsidRPr="008D2D24" w:rsidRDefault="00F605FC" w:rsidP="009932D5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8D2D24">
              <w:rPr>
                <w:rFonts w:cs="Times New Roman"/>
                <w:b/>
                <w:sz w:val="20"/>
                <w:szCs w:val="20"/>
              </w:rPr>
              <w:t>2 125 973,24</w:t>
            </w:r>
          </w:p>
        </w:tc>
        <w:tc>
          <w:tcPr>
            <w:tcW w:w="850" w:type="dxa"/>
            <w:vAlign w:val="center"/>
          </w:tcPr>
          <w:p w14:paraId="57EE5CC3" w14:textId="276FABB3" w:rsidR="00CF10C5" w:rsidRPr="0073051F" w:rsidRDefault="00F605FC" w:rsidP="00932C40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60525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78473,24</w:t>
            </w:r>
          </w:p>
        </w:tc>
        <w:tc>
          <w:tcPr>
            <w:tcW w:w="851" w:type="dxa"/>
            <w:vAlign w:val="center"/>
          </w:tcPr>
          <w:p w14:paraId="6E698425" w14:textId="03D9FA0A" w:rsidR="00CF10C5" w:rsidRPr="008D2D24" w:rsidRDefault="00F605FC" w:rsidP="00932C40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8D2D24">
              <w:rPr>
                <w:rFonts w:cs="Times New Roman"/>
                <w:b/>
                <w:sz w:val="20"/>
                <w:szCs w:val="20"/>
              </w:rPr>
              <w:t>1 947 500,00</w:t>
            </w:r>
          </w:p>
        </w:tc>
        <w:tc>
          <w:tcPr>
            <w:tcW w:w="567" w:type="dxa"/>
            <w:vAlign w:val="center"/>
          </w:tcPr>
          <w:p w14:paraId="60FF8171" w14:textId="77777777" w:rsidR="00CF10C5" w:rsidRPr="00093383" w:rsidRDefault="00CF10C5" w:rsidP="00CF10C5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center"/>
          </w:tcPr>
          <w:p w14:paraId="4515AB96" w14:textId="030D3128" w:rsidR="00CF10C5" w:rsidRPr="00093383" w:rsidRDefault="00F605FC" w:rsidP="00CF10C5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6B6463AB" w14:textId="69957859" w:rsidR="00CF10C5" w:rsidRPr="00093383" w:rsidRDefault="00F605FC" w:rsidP="00CF10C5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14:paraId="05509095" w14:textId="1F0EAD22" w:rsidR="00CF10C5" w:rsidRPr="00093383" w:rsidRDefault="00F605FC" w:rsidP="00CF10C5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7EC76889" w14:textId="77777777" w:rsidR="00CF10C5" w:rsidRPr="00093383" w:rsidRDefault="00CF10C5" w:rsidP="00CF10C5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30249C1" w14:textId="57C3585A" w:rsidR="00CF10C5" w:rsidRPr="00A50167" w:rsidRDefault="00A43D42" w:rsidP="00366A9F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2D24">
              <w:rPr>
                <w:rFonts w:cs="Times New Roman"/>
                <w:b/>
                <w:sz w:val="20"/>
                <w:szCs w:val="20"/>
              </w:rPr>
              <w:t>2 125 973,24</w:t>
            </w:r>
          </w:p>
        </w:tc>
        <w:tc>
          <w:tcPr>
            <w:tcW w:w="992" w:type="dxa"/>
            <w:gridSpan w:val="2"/>
            <w:vAlign w:val="center"/>
          </w:tcPr>
          <w:p w14:paraId="49D43FDD" w14:textId="4958DCD3" w:rsidR="00CF10C5" w:rsidRPr="00774DB7" w:rsidRDefault="00F605FC" w:rsidP="00CF10C5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8D2D24">
              <w:rPr>
                <w:rFonts w:cs="Times New Roman"/>
                <w:b/>
                <w:sz w:val="20"/>
                <w:szCs w:val="20"/>
              </w:rPr>
              <w:t>2 125 973,24</w:t>
            </w:r>
          </w:p>
        </w:tc>
        <w:tc>
          <w:tcPr>
            <w:tcW w:w="851" w:type="dxa"/>
            <w:vAlign w:val="center"/>
          </w:tcPr>
          <w:p w14:paraId="6EA2D773" w14:textId="4DBB4F00" w:rsidR="00CF10C5" w:rsidRPr="00774DB7" w:rsidRDefault="00F605FC" w:rsidP="00CF10C5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8D2D24">
              <w:rPr>
                <w:rFonts w:cs="Times New Roman"/>
                <w:b/>
                <w:sz w:val="20"/>
                <w:szCs w:val="20"/>
              </w:rPr>
              <w:t>2 125 973,24</w:t>
            </w:r>
          </w:p>
        </w:tc>
        <w:tc>
          <w:tcPr>
            <w:tcW w:w="850" w:type="dxa"/>
          </w:tcPr>
          <w:p w14:paraId="783052A1" w14:textId="77777777" w:rsidR="00CF10C5" w:rsidRDefault="00CF10C5" w:rsidP="00CF10C5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14:paraId="70DEF46E" w14:textId="77777777" w:rsidR="00CF10C5" w:rsidRDefault="00CF10C5" w:rsidP="00CF10C5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14:paraId="3454093C" w14:textId="77777777" w:rsidR="00CF10C5" w:rsidRPr="00A50167" w:rsidRDefault="00CF10C5" w:rsidP="00CF10C5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7" w:type="dxa"/>
            <w:vAlign w:val="center"/>
          </w:tcPr>
          <w:p w14:paraId="16F32495" w14:textId="1CC79F5F" w:rsidR="00CF10C5" w:rsidRPr="003F2C5C" w:rsidRDefault="00F605FC" w:rsidP="00366A9F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0C9F3845" w14:textId="77777777" w:rsidR="00684D75" w:rsidRPr="00A50167" w:rsidRDefault="00684D75" w:rsidP="00684D75">
      <w:pPr>
        <w:ind w:left="0" w:hanging="2"/>
        <w:rPr>
          <w:b/>
          <w:sz w:val="20"/>
          <w:szCs w:val="20"/>
        </w:rPr>
      </w:pPr>
    </w:p>
    <w:p w14:paraId="533E5847" w14:textId="77777777" w:rsidR="008A2E19" w:rsidRPr="00461B22" w:rsidRDefault="00CB45D4" w:rsidP="003F2C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  <w:r w:rsidRPr="00461B22">
        <w:rPr>
          <w:rFonts w:cs="Times New Roman"/>
          <w:b/>
          <w:color w:val="000000"/>
        </w:rPr>
        <w:t>Результаты РП:</w:t>
      </w:r>
    </w:p>
    <w:tbl>
      <w:tblPr>
        <w:tblStyle w:val="af7"/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6"/>
        <w:gridCol w:w="7649"/>
        <w:gridCol w:w="4184"/>
      </w:tblGrid>
      <w:tr w:rsidR="008A2E19" w:rsidRPr="000A1CF2" w14:paraId="42B56DB3" w14:textId="77777777" w:rsidTr="00583E26">
        <w:trPr>
          <w:trHeight w:val="16"/>
        </w:trPr>
        <w:tc>
          <w:tcPr>
            <w:tcW w:w="4186" w:type="dxa"/>
            <w:vAlign w:val="center"/>
          </w:tcPr>
          <w:p w14:paraId="19CD71E3" w14:textId="76BE6493" w:rsidR="008A2E19" w:rsidRPr="000A1CF2" w:rsidRDefault="00CB45D4" w:rsidP="00DE7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Ожидаемый результат на 20</w:t>
            </w:r>
            <w:r w:rsidR="00641A3E" w:rsidRPr="000A1CF2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DE73CA"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0A1CF2">
              <w:rPr>
                <w:rFonts w:cs="Times New Roman"/>
                <w:color w:val="000000"/>
                <w:sz w:val="20"/>
                <w:szCs w:val="20"/>
              </w:rPr>
              <w:t xml:space="preserve"> год</w:t>
            </w:r>
            <w:r w:rsidR="00372C0E">
              <w:rPr>
                <w:sz w:val="20"/>
                <w:szCs w:val="20"/>
              </w:rPr>
              <w:t>*</w:t>
            </w:r>
          </w:p>
        </w:tc>
        <w:tc>
          <w:tcPr>
            <w:tcW w:w="7649" w:type="dxa"/>
            <w:vAlign w:val="center"/>
          </w:tcPr>
          <w:p w14:paraId="7996DFFD" w14:textId="77777777" w:rsidR="008A2E19" w:rsidRPr="000A1CF2" w:rsidRDefault="00CB45D4" w:rsidP="005B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Текущий статус</w:t>
            </w:r>
            <w:r w:rsidR="00372C0E">
              <w:rPr>
                <w:sz w:val="20"/>
                <w:szCs w:val="20"/>
              </w:rPr>
              <w:t>**</w:t>
            </w:r>
          </w:p>
        </w:tc>
        <w:tc>
          <w:tcPr>
            <w:tcW w:w="4184" w:type="dxa"/>
            <w:vAlign w:val="center"/>
          </w:tcPr>
          <w:p w14:paraId="2C1BD48A" w14:textId="77777777" w:rsidR="008A2E19" w:rsidRPr="000A1CF2" w:rsidRDefault="00CB45D4" w:rsidP="005B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Риски</w:t>
            </w:r>
            <w:r w:rsidR="00372C0E">
              <w:rPr>
                <w:sz w:val="20"/>
                <w:szCs w:val="20"/>
              </w:rPr>
              <w:t>***</w:t>
            </w:r>
          </w:p>
        </w:tc>
      </w:tr>
      <w:tr w:rsidR="008A2E19" w:rsidRPr="000A1CF2" w14:paraId="7FA8E2E8" w14:textId="77777777" w:rsidTr="00C51A89">
        <w:trPr>
          <w:trHeight w:val="850"/>
        </w:trPr>
        <w:tc>
          <w:tcPr>
            <w:tcW w:w="4186" w:type="dxa"/>
          </w:tcPr>
          <w:p w14:paraId="39134A19" w14:textId="042BE042" w:rsidR="008A2E19" w:rsidRDefault="00DE73CA" w:rsidP="00DE73CA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91418">
              <w:rPr>
                <w:rFonts w:cs="Times New Roman"/>
                <w:color w:val="000000"/>
                <w:sz w:val="20"/>
                <w:szCs w:val="20"/>
              </w:rPr>
              <w:t>Уровень обеспеченности контейнерным сбором</w:t>
            </w:r>
            <w:r>
              <w:rPr>
                <w:rFonts w:cs="Times New Roman"/>
                <w:color w:val="000000"/>
                <w:sz w:val="20"/>
                <w:szCs w:val="20"/>
              </w:rPr>
              <w:t>, %</w:t>
            </w:r>
            <w:r w:rsidRPr="0019141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- </w:t>
            </w:r>
            <w:r w:rsidR="00E16AD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A43D42">
              <w:rPr>
                <w:rFonts w:cs="Times New Roman"/>
                <w:color w:val="000000"/>
                <w:sz w:val="20"/>
                <w:szCs w:val="20"/>
              </w:rPr>
              <w:t>100</w:t>
            </w:r>
            <w:r w:rsidR="00581D58">
              <w:rPr>
                <w:rFonts w:cs="Times New Roman"/>
                <w:color w:val="000000"/>
                <w:sz w:val="20"/>
                <w:szCs w:val="20"/>
              </w:rPr>
              <w:t>%</w:t>
            </w:r>
            <w:r w:rsidR="00583E2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14:paraId="714B0849" w14:textId="20276039" w:rsidR="001661F9" w:rsidRDefault="001661F9" w:rsidP="00DE73CA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Уровень обустройства контейнерных площадок – 99,17%</w:t>
            </w:r>
          </w:p>
          <w:p w14:paraId="340E669E" w14:textId="77777777" w:rsidR="00C51A89" w:rsidRDefault="00C51A89" w:rsidP="00C51A89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</w:p>
          <w:p w14:paraId="453E5560" w14:textId="05FD7997" w:rsidR="00C51A89" w:rsidRPr="00191418" w:rsidRDefault="00C51A89" w:rsidP="00C51A89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649" w:type="dxa"/>
          </w:tcPr>
          <w:p w14:paraId="0B4A8A76" w14:textId="565D43D0" w:rsidR="00BD3323" w:rsidRDefault="00A43D42" w:rsidP="00A43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Направлены</w:t>
            </w:r>
            <w:r w:rsidR="00581D58">
              <w:rPr>
                <w:rFonts w:cs="Times New Roman"/>
                <w:color w:val="000000"/>
                <w:sz w:val="20"/>
                <w:szCs w:val="20"/>
              </w:rPr>
              <w:t xml:space="preserve"> заявк</w:t>
            </w:r>
            <w:r>
              <w:rPr>
                <w:rFonts w:cs="Times New Roman"/>
                <w:color w:val="000000"/>
                <w:sz w:val="20"/>
                <w:szCs w:val="20"/>
              </w:rPr>
              <w:t>и</w:t>
            </w:r>
            <w:r w:rsidR="00581D58">
              <w:rPr>
                <w:rFonts w:cs="Times New Roman"/>
                <w:color w:val="000000"/>
                <w:sz w:val="20"/>
                <w:szCs w:val="20"/>
              </w:rPr>
              <w:t xml:space="preserve"> в Министерство экологии</w:t>
            </w:r>
            <w:r w:rsidR="00366A9F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605255">
              <w:rPr>
                <w:rFonts w:cs="Times New Roman"/>
                <w:color w:val="000000"/>
                <w:sz w:val="20"/>
                <w:szCs w:val="20"/>
              </w:rPr>
              <w:t xml:space="preserve"> получены ассигнования на предоставление</w:t>
            </w:r>
            <w:r w:rsidR="00581D58">
              <w:rPr>
                <w:rFonts w:cs="Times New Roman"/>
                <w:color w:val="000000"/>
                <w:sz w:val="20"/>
                <w:szCs w:val="20"/>
              </w:rPr>
              <w:t xml:space="preserve"> иных межбюджетных трансфертов, </w:t>
            </w:r>
            <w:r w:rsidR="00E16ADC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="00CD192E">
              <w:rPr>
                <w:rFonts w:cs="Times New Roman"/>
                <w:color w:val="000000"/>
                <w:sz w:val="20"/>
                <w:szCs w:val="20"/>
              </w:rPr>
              <w:t>Б</w:t>
            </w:r>
            <w:r w:rsidR="00E16ADC">
              <w:rPr>
                <w:rFonts w:cs="Times New Roman"/>
                <w:color w:val="000000"/>
                <w:sz w:val="20"/>
                <w:szCs w:val="20"/>
              </w:rPr>
              <w:t xml:space="preserve"> в размере </w:t>
            </w:r>
            <w:r w:rsidR="00DC5519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DE73CA">
              <w:rPr>
                <w:rFonts w:cs="Times New Roman"/>
                <w:color w:val="000000"/>
                <w:sz w:val="20"/>
                <w:szCs w:val="20"/>
              </w:rPr>
              <w:t>09120</w:t>
            </w:r>
            <w:r w:rsidR="00CD6320">
              <w:rPr>
                <w:rFonts w:cs="Times New Roman"/>
                <w:color w:val="000000"/>
                <w:sz w:val="20"/>
                <w:szCs w:val="20"/>
              </w:rPr>
              <w:t>0</w:t>
            </w:r>
            <w:r w:rsidR="00340D1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CD192E">
              <w:rPr>
                <w:rFonts w:cs="Times New Roman"/>
                <w:color w:val="000000"/>
                <w:sz w:val="20"/>
                <w:szCs w:val="20"/>
              </w:rPr>
              <w:t>руб. +</w:t>
            </w:r>
            <w:r w:rsidR="00CD6320">
              <w:rPr>
                <w:rFonts w:cs="Times New Roman"/>
                <w:color w:val="000000"/>
                <w:sz w:val="20"/>
                <w:szCs w:val="20"/>
              </w:rPr>
              <w:t>100000</w:t>
            </w:r>
            <w:r w:rsidR="00340D1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CD192E">
              <w:rPr>
                <w:rFonts w:cs="Times New Roman"/>
                <w:color w:val="000000"/>
                <w:sz w:val="20"/>
                <w:szCs w:val="20"/>
              </w:rPr>
              <w:t>руб. МБ.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583E26">
              <w:rPr>
                <w:color w:val="000000"/>
                <w:sz w:val="20"/>
                <w:szCs w:val="20"/>
              </w:rPr>
              <w:t xml:space="preserve"> Заключено </w:t>
            </w:r>
            <w:r>
              <w:rPr>
                <w:color w:val="000000"/>
                <w:sz w:val="20"/>
                <w:szCs w:val="20"/>
              </w:rPr>
              <w:t>доп.</w:t>
            </w:r>
            <w:r w:rsidR="004632DF">
              <w:rPr>
                <w:color w:val="000000"/>
                <w:sz w:val="20"/>
                <w:szCs w:val="20"/>
              </w:rPr>
              <w:t xml:space="preserve"> </w:t>
            </w:r>
            <w:r w:rsidR="00583E26">
              <w:rPr>
                <w:color w:val="000000"/>
                <w:sz w:val="20"/>
                <w:szCs w:val="20"/>
              </w:rPr>
              <w:t xml:space="preserve">соглашение с Министерством экологии №27-2024/ОБ от 13.02.2024 г. </w:t>
            </w:r>
            <w:r>
              <w:rPr>
                <w:color w:val="000000"/>
                <w:sz w:val="20"/>
                <w:szCs w:val="20"/>
              </w:rPr>
              <w:t>на предоставление дополнительно 856 300 руб. и 78473,24 руб. из МБ.</w:t>
            </w:r>
            <w:r w:rsidR="004632DF">
              <w:rPr>
                <w:color w:val="000000"/>
                <w:sz w:val="20"/>
                <w:szCs w:val="20"/>
              </w:rPr>
              <w:t xml:space="preserve"> </w:t>
            </w:r>
            <w:r w:rsidR="00366A9F">
              <w:rPr>
                <w:color w:val="000000"/>
                <w:sz w:val="20"/>
                <w:szCs w:val="20"/>
              </w:rPr>
              <w:t xml:space="preserve">Проведен аукцион </w:t>
            </w:r>
            <w:r>
              <w:rPr>
                <w:color w:val="000000"/>
                <w:sz w:val="20"/>
                <w:szCs w:val="20"/>
              </w:rPr>
              <w:t xml:space="preserve">в марте </w:t>
            </w:r>
            <w:r w:rsidR="00366A9F">
              <w:rPr>
                <w:color w:val="000000"/>
                <w:sz w:val="20"/>
                <w:szCs w:val="20"/>
              </w:rPr>
              <w:t xml:space="preserve">на закупку контейнеров, с победителем ООО «СА Экотех» заключен контракт от 18.03.2024 г. на сумму 1005127,50 руб. (экономия образовалась в ходе торгов). Контракт исполнен 27.03.2024 г. </w:t>
            </w:r>
            <w:r>
              <w:rPr>
                <w:color w:val="000000"/>
                <w:sz w:val="20"/>
                <w:szCs w:val="20"/>
              </w:rPr>
              <w:t xml:space="preserve">и оплачен в апреле. </w:t>
            </w:r>
          </w:p>
          <w:p w14:paraId="5ECFE580" w14:textId="5D25C556" w:rsidR="00A43D42" w:rsidRDefault="00A43D42" w:rsidP="00A43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сумму дополнительно выделенного ИМБТ, а также на сумму экономии проведен аукцион, определен победитель, заключен контракт </w:t>
            </w:r>
            <w:r w:rsidR="00774DB7">
              <w:rPr>
                <w:color w:val="000000"/>
                <w:sz w:val="20"/>
                <w:szCs w:val="20"/>
              </w:rPr>
              <w:t xml:space="preserve">от 07.05.2024 г. </w:t>
            </w:r>
            <w:r w:rsidR="00763743">
              <w:rPr>
                <w:color w:val="000000"/>
                <w:sz w:val="20"/>
                <w:szCs w:val="20"/>
              </w:rPr>
              <w:t xml:space="preserve">с ООО «Пластик Система» </w:t>
            </w:r>
            <w:r w:rsidR="00774DB7">
              <w:rPr>
                <w:color w:val="000000"/>
                <w:sz w:val="20"/>
                <w:szCs w:val="20"/>
              </w:rPr>
              <w:t xml:space="preserve">на сумму </w:t>
            </w:r>
            <w:r w:rsidR="00774DB7" w:rsidRPr="00774DB7">
              <w:rPr>
                <w:color w:val="000000"/>
                <w:sz w:val="20"/>
                <w:szCs w:val="20"/>
              </w:rPr>
              <w:t>901882,5</w:t>
            </w:r>
            <w:r w:rsidR="00774DB7">
              <w:rPr>
                <w:color w:val="000000"/>
                <w:sz w:val="20"/>
                <w:szCs w:val="20"/>
              </w:rPr>
              <w:t>0 руб. Контракт исполнен 23.05.2024 г. Оплата произведена в июне.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10A08">
              <w:rPr>
                <w:color w:val="000000"/>
                <w:sz w:val="20"/>
                <w:szCs w:val="20"/>
              </w:rPr>
              <w:t>В результате торгов образовалась экономия 218</w:t>
            </w:r>
            <w:r w:rsidR="004632DF">
              <w:rPr>
                <w:color w:val="000000"/>
                <w:sz w:val="20"/>
                <w:szCs w:val="20"/>
              </w:rPr>
              <w:t xml:space="preserve"> </w:t>
            </w:r>
            <w:r w:rsidR="00410A08">
              <w:rPr>
                <w:color w:val="000000"/>
                <w:sz w:val="20"/>
                <w:szCs w:val="20"/>
              </w:rPr>
              <w:t>963,24 руб.</w:t>
            </w:r>
            <w:r w:rsidR="002C0B0E">
              <w:rPr>
                <w:color w:val="000000"/>
                <w:sz w:val="20"/>
                <w:szCs w:val="20"/>
              </w:rPr>
              <w:t xml:space="preserve"> На </w:t>
            </w:r>
            <w:r w:rsidR="002C0B0E">
              <w:rPr>
                <w:color w:val="000000"/>
                <w:sz w:val="20"/>
                <w:szCs w:val="20"/>
              </w:rPr>
              <w:lastRenderedPageBreak/>
              <w:t xml:space="preserve">сумму экономии заключен прямой контракт с МУП «Городская служба благоустройства» от 13.06.2024 г. на обустройство 3 контейнерных площадок. </w:t>
            </w:r>
            <w:r w:rsidR="00C55354">
              <w:rPr>
                <w:color w:val="000000"/>
                <w:sz w:val="20"/>
                <w:szCs w:val="20"/>
              </w:rPr>
              <w:t xml:space="preserve">Работы завершены, </w:t>
            </w:r>
            <w:r w:rsidR="002C0B0E">
              <w:rPr>
                <w:color w:val="000000"/>
                <w:sz w:val="20"/>
                <w:szCs w:val="20"/>
              </w:rPr>
              <w:t xml:space="preserve"> </w:t>
            </w:r>
            <w:r w:rsidR="00C55354">
              <w:rPr>
                <w:color w:val="000000"/>
                <w:sz w:val="20"/>
                <w:szCs w:val="20"/>
              </w:rPr>
              <w:t>опла</w:t>
            </w:r>
            <w:r w:rsidR="00F605FC">
              <w:rPr>
                <w:color w:val="000000"/>
                <w:sz w:val="20"/>
                <w:szCs w:val="20"/>
              </w:rPr>
              <w:t>чены</w:t>
            </w:r>
            <w:r w:rsidR="00C55354">
              <w:rPr>
                <w:color w:val="000000"/>
                <w:sz w:val="20"/>
                <w:szCs w:val="20"/>
              </w:rPr>
              <w:t xml:space="preserve"> </w:t>
            </w:r>
            <w:r w:rsidR="00F605FC">
              <w:rPr>
                <w:color w:val="000000"/>
                <w:sz w:val="20"/>
                <w:szCs w:val="20"/>
              </w:rPr>
              <w:t xml:space="preserve"> </w:t>
            </w:r>
            <w:r w:rsidR="00C55354">
              <w:rPr>
                <w:color w:val="000000"/>
                <w:sz w:val="20"/>
                <w:szCs w:val="20"/>
              </w:rPr>
              <w:t xml:space="preserve"> 1</w:t>
            </w:r>
            <w:r w:rsidR="00B82029">
              <w:rPr>
                <w:color w:val="000000"/>
                <w:sz w:val="20"/>
                <w:szCs w:val="20"/>
              </w:rPr>
              <w:t>4</w:t>
            </w:r>
            <w:r w:rsidR="00C55354">
              <w:rPr>
                <w:color w:val="000000"/>
                <w:sz w:val="20"/>
                <w:szCs w:val="20"/>
              </w:rPr>
              <w:t xml:space="preserve"> августа</w:t>
            </w:r>
            <w:r w:rsidR="00F605FC">
              <w:rPr>
                <w:color w:val="000000"/>
                <w:sz w:val="20"/>
                <w:szCs w:val="20"/>
              </w:rPr>
              <w:t xml:space="preserve"> 2024 г.</w:t>
            </w:r>
          </w:p>
          <w:p w14:paraId="035E2C8E" w14:textId="7CC4219D" w:rsidR="00BD3323" w:rsidRPr="000A1CF2" w:rsidRDefault="00BD3323" w:rsidP="007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84" w:type="dxa"/>
          </w:tcPr>
          <w:p w14:paraId="4EDFED8C" w14:textId="77777777" w:rsidR="008A2E19" w:rsidRPr="000A1CF2" w:rsidRDefault="008A2E19" w:rsidP="005B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0D0F144A" w14:textId="168A0200" w:rsidR="007B411A" w:rsidRPr="007B411A" w:rsidRDefault="00372C0E" w:rsidP="007B411A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*значимые мероприятия и контрольные точки, пре</w:t>
      </w:r>
      <w:r w:rsidR="00E16ADC">
        <w:rPr>
          <w:sz w:val="20"/>
          <w:szCs w:val="20"/>
        </w:rPr>
        <w:t>дусмотренные к выполнению в 202</w:t>
      </w:r>
      <w:r w:rsidR="00E703F7">
        <w:rPr>
          <w:sz w:val="20"/>
          <w:szCs w:val="20"/>
        </w:rPr>
        <w:t>4</w:t>
      </w:r>
      <w:r>
        <w:rPr>
          <w:sz w:val="20"/>
          <w:szCs w:val="20"/>
        </w:rPr>
        <w:t xml:space="preserve"> году</w:t>
      </w:r>
    </w:p>
    <w:sectPr w:rsidR="007B411A" w:rsidRPr="007B411A" w:rsidSect="003F2C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284" w:right="851" w:bottom="142" w:left="1418" w:header="142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D3977" w14:textId="77777777" w:rsidR="00244236" w:rsidRDefault="00244236" w:rsidP="00CB45D4">
      <w:pPr>
        <w:spacing w:line="240" w:lineRule="auto"/>
        <w:ind w:left="0" w:hanging="2"/>
      </w:pPr>
      <w:r>
        <w:separator/>
      </w:r>
    </w:p>
  </w:endnote>
  <w:endnote w:type="continuationSeparator" w:id="0">
    <w:p w14:paraId="3127E4AF" w14:textId="77777777" w:rsidR="00244236" w:rsidRDefault="00244236" w:rsidP="00CB45D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FC40E" w14:textId="77777777" w:rsidR="00244236" w:rsidRDefault="00244236" w:rsidP="00CB45D4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3A449" w14:textId="77777777" w:rsidR="00244236" w:rsidRDefault="00244236" w:rsidP="00CB45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Chars="0" w:left="0" w:firstLineChars="0" w:firstLine="0"/>
      <w:rPr>
        <w:rFonts w:cs="Times New Roman"/>
        <w:color w:val="000000"/>
      </w:rPr>
    </w:pPr>
  </w:p>
  <w:p w14:paraId="07C26E66" w14:textId="77777777" w:rsidR="00244236" w:rsidRDefault="00244236" w:rsidP="00CB45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E64C6" w14:textId="77777777" w:rsidR="00244236" w:rsidRDefault="00244236" w:rsidP="00CB45D4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92FDC" w14:textId="77777777" w:rsidR="00244236" w:rsidRDefault="00244236" w:rsidP="00CB45D4">
      <w:pPr>
        <w:spacing w:line="240" w:lineRule="auto"/>
        <w:ind w:left="0" w:hanging="2"/>
      </w:pPr>
      <w:r>
        <w:separator/>
      </w:r>
    </w:p>
  </w:footnote>
  <w:footnote w:type="continuationSeparator" w:id="0">
    <w:p w14:paraId="6209DEB3" w14:textId="77777777" w:rsidR="00244236" w:rsidRDefault="00244236" w:rsidP="00CB45D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08E91" w14:textId="77777777" w:rsidR="00244236" w:rsidRDefault="00244236" w:rsidP="00CB45D4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D48B2" w14:textId="77777777" w:rsidR="00244236" w:rsidRPr="00CB45D4" w:rsidRDefault="00244236" w:rsidP="00CB45D4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B13B6" w14:textId="77777777" w:rsidR="00244236" w:rsidRDefault="00244236" w:rsidP="00CB45D4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E31E95"/>
    <w:multiLevelType w:val="hybridMultilevel"/>
    <w:tmpl w:val="AEE65F70"/>
    <w:lvl w:ilvl="0" w:tplc="16C4DA0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74595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19"/>
    <w:rsid w:val="000535D6"/>
    <w:rsid w:val="00061731"/>
    <w:rsid w:val="00064388"/>
    <w:rsid w:val="0008345B"/>
    <w:rsid w:val="0009596E"/>
    <w:rsid w:val="000A1CF2"/>
    <w:rsid w:val="000D47B1"/>
    <w:rsid w:val="000E636E"/>
    <w:rsid w:val="001008C3"/>
    <w:rsid w:val="00103B3E"/>
    <w:rsid w:val="001103DB"/>
    <w:rsid w:val="001205C2"/>
    <w:rsid w:val="00123072"/>
    <w:rsid w:val="001661F9"/>
    <w:rsid w:val="00187B0F"/>
    <w:rsid w:val="00191418"/>
    <w:rsid w:val="001D144D"/>
    <w:rsid w:val="001F277E"/>
    <w:rsid w:val="0023418C"/>
    <w:rsid w:val="00234694"/>
    <w:rsid w:val="00244236"/>
    <w:rsid w:val="002745E9"/>
    <w:rsid w:val="002819C2"/>
    <w:rsid w:val="002B7FFB"/>
    <w:rsid w:val="002C0B0E"/>
    <w:rsid w:val="002E683D"/>
    <w:rsid w:val="002F4D17"/>
    <w:rsid w:val="00310905"/>
    <w:rsid w:val="00340D10"/>
    <w:rsid w:val="003602CA"/>
    <w:rsid w:val="00366A9F"/>
    <w:rsid w:val="00372C0E"/>
    <w:rsid w:val="003A6442"/>
    <w:rsid w:val="003C0F61"/>
    <w:rsid w:val="003D37D2"/>
    <w:rsid w:val="003F2C5C"/>
    <w:rsid w:val="00410A08"/>
    <w:rsid w:val="00461B22"/>
    <w:rsid w:val="004632DF"/>
    <w:rsid w:val="004868CB"/>
    <w:rsid w:val="004B25E5"/>
    <w:rsid w:val="004B67C5"/>
    <w:rsid w:val="004C3DEA"/>
    <w:rsid w:val="004E4FB1"/>
    <w:rsid w:val="005076E4"/>
    <w:rsid w:val="005364E2"/>
    <w:rsid w:val="0055711C"/>
    <w:rsid w:val="00581D58"/>
    <w:rsid w:val="00583E26"/>
    <w:rsid w:val="005B105B"/>
    <w:rsid w:val="005B66A8"/>
    <w:rsid w:val="005C504F"/>
    <w:rsid w:val="005C6216"/>
    <w:rsid w:val="005C759A"/>
    <w:rsid w:val="005D252D"/>
    <w:rsid w:val="005F6855"/>
    <w:rsid w:val="00605255"/>
    <w:rsid w:val="00630518"/>
    <w:rsid w:val="00641A3E"/>
    <w:rsid w:val="00670EE3"/>
    <w:rsid w:val="00684C2A"/>
    <w:rsid w:val="00684D75"/>
    <w:rsid w:val="006A269A"/>
    <w:rsid w:val="006F51D5"/>
    <w:rsid w:val="00700DB5"/>
    <w:rsid w:val="00707323"/>
    <w:rsid w:val="00726A64"/>
    <w:rsid w:val="0073051F"/>
    <w:rsid w:val="007420C4"/>
    <w:rsid w:val="00763743"/>
    <w:rsid w:val="00774DB7"/>
    <w:rsid w:val="007B18C1"/>
    <w:rsid w:val="007B411A"/>
    <w:rsid w:val="007D4BC2"/>
    <w:rsid w:val="007E00E8"/>
    <w:rsid w:val="00835691"/>
    <w:rsid w:val="008A054B"/>
    <w:rsid w:val="008A2E19"/>
    <w:rsid w:val="008B4278"/>
    <w:rsid w:val="008C6C49"/>
    <w:rsid w:val="008C7BCA"/>
    <w:rsid w:val="008D2D24"/>
    <w:rsid w:val="008E0CDE"/>
    <w:rsid w:val="008F5604"/>
    <w:rsid w:val="00906F55"/>
    <w:rsid w:val="00932C40"/>
    <w:rsid w:val="009445EF"/>
    <w:rsid w:val="00944EC9"/>
    <w:rsid w:val="0094797E"/>
    <w:rsid w:val="00991EBD"/>
    <w:rsid w:val="009932D5"/>
    <w:rsid w:val="009D1747"/>
    <w:rsid w:val="009E3D66"/>
    <w:rsid w:val="009F35EC"/>
    <w:rsid w:val="00A16C2D"/>
    <w:rsid w:val="00A43D42"/>
    <w:rsid w:val="00A55569"/>
    <w:rsid w:val="00A96957"/>
    <w:rsid w:val="00AB2C64"/>
    <w:rsid w:val="00AD2989"/>
    <w:rsid w:val="00AD7923"/>
    <w:rsid w:val="00AE0483"/>
    <w:rsid w:val="00AE3EE1"/>
    <w:rsid w:val="00B11F24"/>
    <w:rsid w:val="00B5525D"/>
    <w:rsid w:val="00B60510"/>
    <w:rsid w:val="00B66E30"/>
    <w:rsid w:val="00B66E81"/>
    <w:rsid w:val="00B67EC4"/>
    <w:rsid w:val="00B82029"/>
    <w:rsid w:val="00BC0B72"/>
    <w:rsid w:val="00BD3323"/>
    <w:rsid w:val="00BE4D92"/>
    <w:rsid w:val="00BE68E0"/>
    <w:rsid w:val="00C270FA"/>
    <w:rsid w:val="00C51A89"/>
    <w:rsid w:val="00C53E8A"/>
    <w:rsid w:val="00C55354"/>
    <w:rsid w:val="00C61FCC"/>
    <w:rsid w:val="00C71451"/>
    <w:rsid w:val="00C746CB"/>
    <w:rsid w:val="00CA0851"/>
    <w:rsid w:val="00CB45D4"/>
    <w:rsid w:val="00CD192E"/>
    <w:rsid w:val="00CD28D2"/>
    <w:rsid w:val="00CD37BB"/>
    <w:rsid w:val="00CD6320"/>
    <w:rsid w:val="00CF10C5"/>
    <w:rsid w:val="00D10B33"/>
    <w:rsid w:val="00D24CE3"/>
    <w:rsid w:val="00D3121D"/>
    <w:rsid w:val="00D460CB"/>
    <w:rsid w:val="00D812A0"/>
    <w:rsid w:val="00DA78BB"/>
    <w:rsid w:val="00DC5519"/>
    <w:rsid w:val="00DE73CA"/>
    <w:rsid w:val="00E16ADC"/>
    <w:rsid w:val="00E703F7"/>
    <w:rsid w:val="00EB1B2C"/>
    <w:rsid w:val="00EB1F83"/>
    <w:rsid w:val="00EB7270"/>
    <w:rsid w:val="00ED1D5C"/>
    <w:rsid w:val="00F07FDD"/>
    <w:rsid w:val="00F5239D"/>
    <w:rsid w:val="00F5733C"/>
    <w:rsid w:val="00F605FC"/>
    <w:rsid w:val="00F62E46"/>
    <w:rsid w:val="00F72183"/>
    <w:rsid w:val="00FD105F"/>
    <w:rsid w:val="00FD39BE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D505"/>
  <w15:docId w15:val="{92A4D7BB-D3CC-4C74-9E2B-3379E3C7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="720"/>
      <w:contextualSpacing/>
    </w:pPr>
  </w:style>
  <w:style w:type="table" w:styleId="a5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a7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customStyle="1" w:styleId="TableParagraph">
    <w:name w:val="Table Paragraph"/>
    <w:basedOn w:val="a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Подпись к таблице_"/>
    <w:rPr>
      <w:rFonts w:ascii="Times New Roman" w:hAnsi="Times New Roman"/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ad">
    <w:name w:val="Подпись к таблице"/>
    <w:basedOn w:val="a"/>
    <w:pPr>
      <w:widowControl w:val="0"/>
      <w:shd w:val="clear" w:color="auto" w:fill="FFFFFF"/>
    </w:pPr>
    <w:rPr>
      <w:rFonts w:eastAsia="Calibri"/>
      <w:sz w:val="28"/>
      <w:szCs w:val="28"/>
    </w:rPr>
  </w:style>
  <w:style w:type="paragraph" w:styleId="ae">
    <w:name w:val="endnote text"/>
    <w:basedOn w:val="a"/>
    <w:qFormat/>
    <w:rPr>
      <w:sz w:val="20"/>
      <w:szCs w:val="20"/>
    </w:rPr>
  </w:style>
  <w:style w:type="character" w:customStyle="1" w:styleId="af">
    <w:name w:val="Текст концевой сноски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af0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f1">
    <w:name w:val="footnote text"/>
    <w:basedOn w:val="a"/>
    <w:qFormat/>
    <w:rPr>
      <w:sz w:val="20"/>
      <w:szCs w:val="20"/>
    </w:rPr>
  </w:style>
  <w:style w:type="character" w:customStyle="1" w:styleId="af2">
    <w:name w:val="Текст сноски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af3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Normal (Web)"/>
    <w:basedOn w:val="a"/>
    <w:uiPriority w:val="99"/>
    <w:rsid w:val="00BD332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  <w:style w:type="character" w:styleId="af9">
    <w:name w:val="Strong"/>
    <w:basedOn w:val="a0"/>
    <w:uiPriority w:val="22"/>
    <w:qFormat/>
    <w:rsid w:val="00BD3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KlochkovaMN</dc:creator>
  <cp:lastModifiedBy>Мамаева Людмила Михайловна</cp:lastModifiedBy>
  <cp:revision>5</cp:revision>
  <cp:lastPrinted>2024-08-02T04:51:00Z</cp:lastPrinted>
  <dcterms:created xsi:type="dcterms:W3CDTF">2024-10-03T10:51:00Z</dcterms:created>
  <dcterms:modified xsi:type="dcterms:W3CDTF">2024-12-18T05:50:00Z</dcterms:modified>
</cp:coreProperties>
</file>